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C3" w:rsidRPr="009E44F1" w:rsidRDefault="003D3FA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3D3FAF">
        <w:rPr>
          <w:rFonts w:asciiTheme="minorHAnsi" w:hAnsiTheme="minorHAnsi"/>
          <w:b/>
          <w:noProof/>
          <w:sz w:val="28"/>
          <w:szCs w:val="28"/>
        </w:rPr>
        <w:t>17</w:t>
      </w:r>
      <w:r w:rsidR="007645BD" w:rsidRPr="001B423C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40256">
        <w:rPr>
          <w:rFonts w:asciiTheme="minorHAnsi" w:hAnsiTheme="minorHAnsi"/>
          <w:b/>
          <w:noProof/>
          <w:sz w:val="28"/>
          <w:szCs w:val="28"/>
        </w:rPr>
        <w:t>Ιανουαρίου 2017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592F66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6985</wp:posOffset>
                </wp:positionV>
                <wp:extent cx="3081655" cy="929640"/>
                <wp:effectExtent l="0" t="0" r="444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02B" w:rsidRDefault="00A3502B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3415DD" w:rsidRPr="000E18D1" w:rsidRDefault="003415DD" w:rsidP="00C27DFA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  <w:p w:rsidR="00490A87" w:rsidRPr="00854F97" w:rsidRDefault="00490A87" w:rsidP="00C27DF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90A87" w:rsidRPr="00BA581D" w:rsidRDefault="00490A87" w:rsidP="00C27DFA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58.5pt;margin-top:.55pt;width:242.6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VwOQIAAEAEAAAOAAAAZHJzL2Uyb0RvYy54bWysU8mO2zAMvRfoPwi6J17GWWzEGUwSpCgw&#10;XYCZfoAiywtqi6qkxE6L/nspOUmD9lbUB8EUyUfyPXH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" stroked="f">
                <v:textbox>
                  <w:txbxContent>
                    <w:p w:rsidR="00A3502B" w:rsidRDefault="00A3502B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3415DD" w:rsidRPr="000E18D1" w:rsidRDefault="003415DD" w:rsidP="00C27DFA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  <w:p w:rsidR="00490A87" w:rsidRPr="00854F97" w:rsidRDefault="00490A87" w:rsidP="00C27DFA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490A87" w:rsidRPr="00BA581D" w:rsidRDefault="00490A87" w:rsidP="00C27DFA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 xml:space="preserve">ΘΕΜΑ : ‘’ Σε πλήρη εξέλιξη τα έργα στο λιμάνι του </w:t>
      </w:r>
      <w:proofErr w:type="spellStart"/>
      <w:r w:rsidRPr="003D3FAF">
        <w:rPr>
          <w:rFonts w:asciiTheme="minorHAnsi" w:eastAsia="Arial" w:hAnsiTheme="minorHAnsi" w:cstheme="minorHAnsi"/>
          <w:sz w:val="28"/>
          <w:szCs w:val="28"/>
        </w:rPr>
        <w:t>Μαστιχαρίου</w:t>
      </w:r>
      <w:proofErr w:type="spellEnd"/>
      <w:r w:rsidRPr="003D3FAF">
        <w:rPr>
          <w:rFonts w:asciiTheme="minorHAnsi" w:eastAsia="Arial" w:hAnsiTheme="minorHAnsi" w:cstheme="minorHAnsi"/>
          <w:sz w:val="28"/>
          <w:szCs w:val="28"/>
        </w:rPr>
        <w:t>’’</w:t>
      </w: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>Για πρώτη φορά γίνονται εκτεταμένες εργασίες και παρεμβάσεις σε όλα τα λιμάνια της Κω.</w:t>
      </w: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 xml:space="preserve">Πριν από λίγες ημέρες, ξεκίνησαν τα έργα αποκατάστασης των λιμενικών βαθών στο λιμάνι του </w:t>
      </w:r>
      <w:proofErr w:type="spellStart"/>
      <w:r w:rsidRPr="003D3FAF">
        <w:rPr>
          <w:rFonts w:asciiTheme="minorHAnsi" w:eastAsia="Arial" w:hAnsiTheme="minorHAnsi" w:cstheme="minorHAnsi"/>
          <w:sz w:val="28"/>
          <w:szCs w:val="28"/>
        </w:rPr>
        <w:t>Μαστιχαρίου</w:t>
      </w:r>
      <w:proofErr w:type="spellEnd"/>
      <w:r w:rsidRPr="003D3FAF">
        <w:rPr>
          <w:rFonts w:asciiTheme="minorHAnsi" w:eastAsia="Arial" w:hAnsiTheme="minorHAnsi" w:cstheme="minorHAnsi"/>
          <w:sz w:val="28"/>
          <w:szCs w:val="28"/>
        </w:rPr>
        <w:t>, προκειμένου να καταστεί λειτουργικό και ασφαλές.</w:t>
      </w: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 xml:space="preserve">Το έργο περιλαμβάνει την αποκατάσταση των βαθών κατά μήκος της προβλήτας και επαναφορά σε βάθος 3,50 μέτρων ώστε να είναι ασφαλής η πρόσδεση και η κίνηση των επαγγελματικών σκαφών που δραστηριοποιούνται στη γραμμή </w:t>
      </w:r>
      <w:proofErr w:type="spellStart"/>
      <w:r w:rsidR="00BB49C9">
        <w:rPr>
          <w:rFonts w:asciiTheme="minorHAnsi" w:eastAsia="Arial" w:hAnsiTheme="minorHAnsi" w:cstheme="minorHAnsi"/>
          <w:sz w:val="28"/>
          <w:szCs w:val="28"/>
        </w:rPr>
        <w:t>Μαστιχαρίου</w:t>
      </w:r>
      <w:proofErr w:type="spellEnd"/>
      <w:r w:rsidR="00BB49C9">
        <w:rPr>
          <w:rFonts w:asciiTheme="minorHAnsi" w:eastAsia="Arial" w:hAnsiTheme="minorHAnsi" w:cstheme="minorHAnsi"/>
          <w:sz w:val="28"/>
          <w:szCs w:val="28"/>
        </w:rPr>
        <w:t>-Καλύμνου αλλά και τω</w:t>
      </w:r>
      <w:r w:rsidRPr="003D3FAF">
        <w:rPr>
          <w:rFonts w:asciiTheme="minorHAnsi" w:eastAsia="Arial" w:hAnsiTheme="minorHAnsi" w:cstheme="minorHAnsi"/>
          <w:sz w:val="28"/>
          <w:szCs w:val="28"/>
        </w:rPr>
        <w:t>ν ερασιτεχνικών σκαφών που ελλιμενίζονται στο Λιμένα.</w:t>
      </w:r>
    </w:p>
    <w:p w:rsidR="003D3FAF" w:rsidRPr="003D3FAF" w:rsidRDefault="003D3FAF" w:rsidP="003D3FAF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>Είναι ένα ακόμα έργο που γίνεται από ίδιους πόρους του Λιμενικού Ταμείου και ο προϋπολογισμός του είναι 23.000 ευρώ.</w:t>
      </w:r>
    </w:p>
    <w:p w:rsidR="008B609F" w:rsidRPr="00E1796B" w:rsidRDefault="003D3FAF" w:rsidP="003D3FAF">
      <w:pPr>
        <w:spacing w:after="200" w:line="276" w:lineRule="auto"/>
        <w:jc w:val="both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3D3FAF">
        <w:rPr>
          <w:rFonts w:asciiTheme="minorHAnsi" w:eastAsia="Arial" w:hAnsiTheme="minorHAnsi" w:cstheme="minorHAnsi"/>
          <w:sz w:val="28"/>
          <w:szCs w:val="28"/>
        </w:rPr>
        <w:t>Η Κως προχωρά μπροστά με έργα.</w:t>
      </w:r>
      <w:bookmarkStart w:id="0" w:name="_GoBack"/>
      <w:bookmarkEnd w:id="0"/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E1796B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9"/>
      <w:footerReference w:type="default" r:id="rId10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DA" w:rsidRDefault="001006DA" w:rsidP="0034192E">
      <w:r>
        <w:separator/>
      </w:r>
    </w:p>
  </w:endnote>
  <w:endnote w:type="continuationSeparator" w:id="0">
    <w:p w:rsidR="001006DA" w:rsidRDefault="001006DA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9C9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DA" w:rsidRDefault="001006DA" w:rsidP="0034192E">
      <w:r>
        <w:separator/>
      </w:r>
    </w:p>
  </w:footnote>
  <w:footnote w:type="continuationSeparator" w:id="0">
    <w:p w:rsidR="001006DA" w:rsidRDefault="001006DA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1006DA"/>
    <w:rsid w:val="00110696"/>
    <w:rsid w:val="00112FA3"/>
    <w:rsid w:val="00113201"/>
    <w:rsid w:val="00123DDC"/>
    <w:rsid w:val="00126E13"/>
    <w:rsid w:val="00130AFC"/>
    <w:rsid w:val="00133252"/>
    <w:rsid w:val="00145496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1B58"/>
    <w:rsid w:val="001B370E"/>
    <w:rsid w:val="001B423C"/>
    <w:rsid w:val="001C6E58"/>
    <w:rsid w:val="001C7E35"/>
    <w:rsid w:val="001E3211"/>
    <w:rsid w:val="00202D41"/>
    <w:rsid w:val="0020342C"/>
    <w:rsid w:val="002072F0"/>
    <w:rsid w:val="00213A62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4398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D3FAF"/>
    <w:rsid w:val="003E094A"/>
    <w:rsid w:val="00404735"/>
    <w:rsid w:val="004050BC"/>
    <w:rsid w:val="00410E8A"/>
    <w:rsid w:val="004127F2"/>
    <w:rsid w:val="00430624"/>
    <w:rsid w:val="004530B4"/>
    <w:rsid w:val="004551D6"/>
    <w:rsid w:val="0046045C"/>
    <w:rsid w:val="00461B31"/>
    <w:rsid w:val="004646DF"/>
    <w:rsid w:val="00467B4C"/>
    <w:rsid w:val="00470E49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23816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92F66"/>
    <w:rsid w:val="005A4B5B"/>
    <w:rsid w:val="005B09E7"/>
    <w:rsid w:val="005B7BD8"/>
    <w:rsid w:val="005C576E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73E42"/>
    <w:rsid w:val="006913B0"/>
    <w:rsid w:val="006A4E68"/>
    <w:rsid w:val="006C6896"/>
    <w:rsid w:val="006C7BBF"/>
    <w:rsid w:val="006E4F1F"/>
    <w:rsid w:val="006F1718"/>
    <w:rsid w:val="006F6B64"/>
    <w:rsid w:val="0071074B"/>
    <w:rsid w:val="00711125"/>
    <w:rsid w:val="007645BD"/>
    <w:rsid w:val="00775EFC"/>
    <w:rsid w:val="00782FE0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6934"/>
    <w:rsid w:val="009305A5"/>
    <w:rsid w:val="00941927"/>
    <w:rsid w:val="00941F3F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2C61"/>
    <w:rsid w:val="00A1595B"/>
    <w:rsid w:val="00A313DA"/>
    <w:rsid w:val="00A3502B"/>
    <w:rsid w:val="00A3735F"/>
    <w:rsid w:val="00A37CD5"/>
    <w:rsid w:val="00A73A9F"/>
    <w:rsid w:val="00A84B3B"/>
    <w:rsid w:val="00AA4692"/>
    <w:rsid w:val="00AB0B8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40256"/>
    <w:rsid w:val="00B45C65"/>
    <w:rsid w:val="00B517C4"/>
    <w:rsid w:val="00B6414E"/>
    <w:rsid w:val="00B809BD"/>
    <w:rsid w:val="00B80FF2"/>
    <w:rsid w:val="00B85FA6"/>
    <w:rsid w:val="00B92315"/>
    <w:rsid w:val="00BB095E"/>
    <w:rsid w:val="00BB49C9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0FB6"/>
    <w:rsid w:val="00CB1D5A"/>
    <w:rsid w:val="00CB7B7F"/>
    <w:rsid w:val="00CD0280"/>
    <w:rsid w:val="00CD0E83"/>
    <w:rsid w:val="00CD4A47"/>
    <w:rsid w:val="00CE1A76"/>
    <w:rsid w:val="00CE48A5"/>
    <w:rsid w:val="00CE784E"/>
    <w:rsid w:val="00D01D15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DF1408"/>
    <w:rsid w:val="00E072AE"/>
    <w:rsid w:val="00E1796B"/>
    <w:rsid w:val="00E33E8C"/>
    <w:rsid w:val="00E45633"/>
    <w:rsid w:val="00E51A33"/>
    <w:rsid w:val="00E554FC"/>
    <w:rsid w:val="00E61076"/>
    <w:rsid w:val="00E6426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0C56F-3DEB-43C9-80F0-C52C19A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089D4B-2253-434D-93D3-F5B5F4F0183D}"/>
</file>

<file path=customXml/itemProps2.xml><?xml version="1.0" encoding="utf-8"?>
<ds:datastoreItem xmlns:ds="http://schemas.openxmlformats.org/officeDocument/2006/customXml" ds:itemID="{E682E53C-C202-4AE9-A7DE-CBE3A6E70D6C}"/>
</file>

<file path=customXml/itemProps3.xml><?xml version="1.0" encoding="utf-8"?>
<ds:datastoreItem xmlns:ds="http://schemas.openxmlformats.org/officeDocument/2006/customXml" ds:itemID="{582701EE-9E5F-4882-B987-8613A046C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xaris</cp:lastModifiedBy>
  <cp:revision>5</cp:revision>
  <cp:lastPrinted>2015-08-10T09:02:00Z</cp:lastPrinted>
  <dcterms:created xsi:type="dcterms:W3CDTF">2017-01-17T11:07:00Z</dcterms:created>
  <dcterms:modified xsi:type="dcterms:W3CDTF">2017-01-17T11:11:00Z</dcterms:modified>
</cp:coreProperties>
</file>